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242A6E" w:rsidRDefault="00B5690F" w:rsidP="00242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42A6E">
        <w:rPr>
          <w:rFonts w:ascii="Times New Roman" w:hAnsi="Times New Roman" w:cs="Times New Roman"/>
          <w:sz w:val="28"/>
          <w:szCs w:val="28"/>
        </w:rPr>
        <w:t>ИНОСТРАННОМУ ЯЗЫКУ (АНГЛИСКИЙ)</w:t>
      </w:r>
      <w:r w:rsidRPr="0024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509" w:rsidRPr="00242A6E" w:rsidRDefault="00B5690F" w:rsidP="00242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242A6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Рабочая программа учебной дисциплины  Иностранный язык  (английский) составлена на о</w:t>
      </w:r>
      <w:r w:rsidRPr="00242A6E">
        <w:rPr>
          <w:rFonts w:ascii="Times New Roman" w:hAnsi="Times New Roman" w:cs="Times New Roman"/>
          <w:sz w:val="28"/>
          <w:szCs w:val="28"/>
        </w:rPr>
        <w:t>с</w:t>
      </w:r>
      <w:r w:rsidRPr="00242A6E">
        <w:rPr>
          <w:rFonts w:ascii="Times New Roman" w:hAnsi="Times New Roman" w:cs="Times New Roman"/>
          <w:sz w:val="28"/>
          <w:szCs w:val="28"/>
        </w:rPr>
        <w:t>нове:</w:t>
      </w:r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42A6E"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средн</w:t>
      </w:r>
      <w:r w:rsidRPr="00242A6E">
        <w:rPr>
          <w:rFonts w:ascii="Times New Roman" w:hAnsi="Times New Roman" w:cs="Times New Roman"/>
          <w:sz w:val="28"/>
          <w:szCs w:val="28"/>
        </w:rPr>
        <w:t>е</w:t>
      </w:r>
      <w:r w:rsidRPr="00242A6E">
        <w:rPr>
          <w:rFonts w:ascii="Times New Roman" w:hAnsi="Times New Roman" w:cs="Times New Roman"/>
          <w:sz w:val="28"/>
          <w:szCs w:val="28"/>
        </w:rPr>
        <w:t xml:space="preserve">го общего образования, утвержденного приказом </w:t>
      </w:r>
      <w:proofErr w:type="spellStart"/>
      <w:r w:rsidRPr="00242A6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2A6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</w:t>
      </w:r>
      <w:r w:rsidRPr="00242A6E">
        <w:rPr>
          <w:rFonts w:ascii="Times New Roman" w:hAnsi="Times New Roman" w:cs="Times New Roman"/>
          <w:sz w:val="28"/>
          <w:szCs w:val="28"/>
        </w:rPr>
        <w:t>н</w:t>
      </w:r>
      <w:r w:rsidRPr="00242A6E">
        <w:rPr>
          <w:rFonts w:ascii="Times New Roman" w:hAnsi="Times New Roman" w:cs="Times New Roman"/>
          <w:sz w:val="28"/>
          <w:szCs w:val="28"/>
        </w:rPr>
        <w:t xml:space="preserve">ный № 24480;  </w:t>
      </w:r>
      <w:proofErr w:type="gramEnd"/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42A6E">
        <w:rPr>
          <w:rFonts w:ascii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професси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>нального образования на базе основного общего образования с учетом треб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>ваний федеральных государственных образовательных стандартов и пол</w:t>
      </w:r>
      <w:r w:rsidRPr="00242A6E">
        <w:rPr>
          <w:rFonts w:ascii="Times New Roman" w:hAnsi="Times New Roman" w:cs="Times New Roman"/>
          <w:sz w:val="28"/>
          <w:szCs w:val="28"/>
        </w:rPr>
        <w:t>у</w:t>
      </w:r>
      <w:r w:rsidRPr="00242A6E">
        <w:rPr>
          <w:rFonts w:ascii="Times New Roman" w:hAnsi="Times New Roman" w:cs="Times New Roman"/>
          <w:sz w:val="28"/>
          <w:szCs w:val="28"/>
        </w:rPr>
        <w:t>чаемой профессии или специальности среднего профессионального образования (письмо Д</w:t>
      </w:r>
      <w:r w:rsidRPr="00242A6E">
        <w:rPr>
          <w:rFonts w:ascii="Times New Roman" w:hAnsi="Times New Roman" w:cs="Times New Roman"/>
          <w:sz w:val="28"/>
          <w:szCs w:val="28"/>
        </w:rPr>
        <w:t>е</w:t>
      </w:r>
      <w:r w:rsidRPr="00242A6E">
        <w:rPr>
          <w:rFonts w:ascii="Times New Roman" w:hAnsi="Times New Roman" w:cs="Times New Roman"/>
          <w:sz w:val="28"/>
          <w:szCs w:val="28"/>
        </w:rPr>
        <w:t>партамента государственной политики в сфере подготовки раб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 xml:space="preserve">чих кадров и ДПО </w:t>
      </w:r>
      <w:proofErr w:type="spellStart"/>
      <w:r w:rsidRPr="00242A6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2A6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42A6E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>вательных программ среднего профессионального образования на базе основного общего образования с учетом требований федеральных государс</w:t>
      </w:r>
      <w:r w:rsidRPr="00242A6E">
        <w:rPr>
          <w:rFonts w:ascii="Times New Roman" w:hAnsi="Times New Roman" w:cs="Times New Roman"/>
          <w:sz w:val="28"/>
          <w:szCs w:val="28"/>
        </w:rPr>
        <w:t>т</w:t>
      </w:r>
      <w:r w:rsidRPr="00242A6E">
        <w:rPr>
          <w:rFonts w:ascii="Times New Roman" w:hAnsi="Times New Roman" w:cs="Times New Roman"/>
          <w:sz w:val="28"/>
          <w:szCs w:val="28"/>
        </w:rPr>
        <w:t>венных образовательных стандартов и получаемой профессии или специал</w:t>
      </w:r>
      <w:r w:rsidRPr="00242A6E">
        <w:rPr>
          <w:rFonts w:ascii="Times New Roman" w:hAnsi="Times New Roman" w:cs="Times New Roman"/>
          <w:sz w:val="28"/>
          <w:szCs w:val="28"/>
        </w:rPr>
        <w:t>ь</w:t>
      </w:r>
      <w:r w:rsidRPr="00242A6E">
        <w:rPr>
          <w:rFonts w:ascii="Times New Roman" w:hAnsi="Times New Roman" w:cs="Times New Roman"/>
          <w:sz w:val="28"/>
          <w:szCs w:val="28"/>
        </w:rPr>
        <w:t>ности среднего профессионального образования (письмо Департамента гос</w:t>
      </w:r>
      <w:r w:rsidRPr="00242A6E">
        <w:rPr>
          <w:rFonts w:ascii="Times New Roman" w:hAnsi="Times New Roman" w:cs="Times New Roman"/>
          <w:sz w:val="28"/>
          <w:szCs w:val="28"/>
        </w:rPr>
        <w:t>у</w:t>
      </w:r>
      <w:r w:rsidRPr="00242A6E">
        <w:rPr>
          <w:rFonts w:ascii="Times New Roman" w:hAnsi="Times New Roman" w:cs="Times New Roman"/>
          <w:sz w:val="28"/>
          <w:szCs w:val="28"/>
        </w:rPr>
        <w:t xml:space="preserve">дарственной политики в сфере подготовки рабочих кадров и ДПО </w:t>
      </w:r>
      <w:proofErr w:type="spellStart"/>
      <w:r w:rsidRPr="00242A6E">
        <w:rPr>
          <w:rFonts w:ascii="Times New Roman" w:hAnsi="Times New Roman" w:cs="Times New Roman"/>
          <w:sz w:val="28"/>
          <w:szCs w:val="28"/>
        </w:rPr>
        <w:t>Миноб</w:t>
      </w:r>
      <w:r w:rsidRPr="00242A6E">
        <w:rPr>
          <w:rFonts w:ascii="Times New Roman" w:hAnsi="Times New Roman" w:cs="Times New Roman"/>
          <w:sz w:val="28"/>
          <w:szCs w:val="28"/>
        </w:rPr>
        <w:t>р</w:t>
      </w:r>
      <w:r w:rsidRPr="00242A6E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Pr="00242A6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242A6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>вательных учебных дисциплин для профессиональных образовательных о</w:t>
      </w:r>
      <w:r w:rsidRPr="00242A6E">
        <w:rPr>
          <w:rFonts w:ascii="Times New Roman" w:hAnsi="Times New Roman" w:cs="Times New Roman"/>
          <w:sz w:val="28"/>
          <w:szCs w:val="28"/>
        </w:rPr>
        <w:t>р</w:t>
      </w:r>
      <w:r w:rsidRPr="00242A6E">
        <w:rPr>
          <w:rFonts w:ascii="Times New Roman" w:hAnsi="Times New Roman" w:cs="Times New Roman"/>
          <w:sz w:val="28"/>
          <w:szCs w:val="28"/>
        </w:rPr>
        <w:t>ганизаций (2015 г.);</w:t>
      </w:r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42A6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42A6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</w:t>
      </w:r>
      <w:r w:rsidRPr="00242A6E">
        <w:rPr>
          <w:rFonts w:ascii="Times New Roman" w:hAnsi="Times New Roman" w:cs="Times New Roman"/>
          <w:sz w:val="28"/>
          <w:szCs w:val="28"/>
        </w:rPr>
        <w:t>е</w:t>
      </w:r>
      <w:r w:rsidRPr="00242A6E">
        <w:rPr>
          <w:rFonts w:ascii="Times New Roman" w:hAnsi="Times New Roman" w:cs="Times New Roman"/>
          <w:sz w:val="28"/>
          <w:szCs w:val="28"/>
        </w:rPr>
        <w:t>динения по общему образования, протокол № 2/16-з от 28 июня 2016 г.);</w:t>
      </w:r>
    </w:p>
    <w:p w:rsidR="00242A6E" w:rsidRPr="00242A6E" w:rsidRDefault="00242A6E" w:rsidP="00242A6E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разработанных ФГАУ «Федеральный институт развития образования» (пр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 xml:space="preserve">токол № 3 от 21 июля 2015 г.). </w:t>
      </w:r>
    </w:p>
    <w:p w:rsidR="00242A6E" w:rsidRPr="00242A6E" w:rsidRDefault="00242A6E" w:rsidP="00242A6E">
      <w:pPr>
        <w:tabs>
          <w:tab w:val="left" w:pos="-595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При освоении профессии 13.01.10  Электромонтер по ремонту и обслуживанию электрооборудования (по отраслям) дисциплина  Иностра</w:t>
      </w:r>
      <w:r w:rsidRPr="00242A6E">
        <w:rPr>
          <w:rFonts w:ascii="Times New Roman" w:hAnsi="Times New Roman" w:cs="Times New Roman"/>
          <w:sz w:val="28"/>
          <w:szCs w:val="28"/>
        </w:rPr>
        <w:t>н</w:t>
      </w:r>
      <w:r w:rsidRPr="00242A6E">
        <w:rPr>
          <w:rFonts w:ascii="Times New Roman" w:hAnsi="Times New Roman" w:cs="Times New Roman"/>
          <w:sz w:val="28"/>
          <w:szCs w:val="28"/>
        </w:rPr>
        <w:t xml:space="preserve">ный язык (английский) </w:t>
      </w:r>
      <w:r w:rsidRPr="00242A6E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</w:t>
      </w:r>
      <w:r w:rsidRPr="00242A6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42A6E">
        <w:rPr>
          <w:rFonts w:ascii="Times New Roman" w:hAnsi="Times New Roman" w:cs="Times New Roman"/>
          <w:color w:val="000000"/>
          <w:sz w:val="28"/>
          <w:szCs w:val="28"/>
        </w:rPr>
        <w:t xml:space="preserve">вания изучается как базовая </w:t>
      </w:r>
      <w:r w:rsidRPr="00242A6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242A6E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228</w:t>
      </w:r>
      <w:r w:rsidRPr="00242A6E">
        <w:rPr>
          <w:rFonts w:ascii="Times New Roman" w:hAnsi="Times New Roman" w:cs="Times New Roman"/>
          <w:sz w:val="28"/>
          <w:szCs w:val="28"/>
        </w:rPr>
        <w:t xml:space="preserve"> часа (из них 228 часов практич</w:t>
      </w:r>
      <w:r w:rsidRPr="00242A6E">
        <w:rPr>
          <w:rFonts w:ascii="Times New Roman" w:hAnsi="Times New Roman" w:cs="Times New Roman"/>
          <w:sz w:val="28"/>
          <w:szCs w:val="28"/>
        </w:rPr>
        <w:t>е</w:t>
      </w:r>
      <w:r w:rsidRPr="00242A6E">
        <w:rPr>
          <w:rFonts w:ascii="Times New Roman" w:hAnsi="Times New Roman" w:cs="Times New Roman"/>
          <w:sz w:val="28"/>
          <w:szCs w:val="28"/>
        </w:rPr>
        <w:t xml:space="preserve">ских занятий). 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 Иностранный язык (английский)  обучающийся на баз</w:t>
      </w:r>
      <w:r w:rsidRPr="00242A6E">
        <w:rPr>
          <w:rFonts w:ascii="Times New Roman" w:hAnsi="Times New Roman" w:cs="Times New Roman"/>
          <w:sz w:val="28"/>
          <w:szCs w:val="28"/>
        </w:rPr>
        <w:t>о</w:t>
      </w:r>
      <w:r w:rsidRPr="00242A6E">
        <w:rPr>
          <w:rFonts w:ascii="Times New Roman" w:hAnsi="Times New Roman" w:cs="Times New Roman"/>
          <w:sz w:val="28"/>
          <w:szCs w:val="28"/>
        </w:rPr>
        <w:t>вом уровне научится: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вести диалог/</w:t>
      </w:r>
      <w:proofErr w:type="spellStart"/>
      <w:r w:rsidRPr="00242A6E">
        <w:rPr>
          <w:szCs w:val="28"/>
        </w:rPr>
        <w:t>полилог</w:t>
      </w:r>
      <w:proofErr w:type="spellEnd"/>
      <w:r w:rsidRPr="00242A6E">
        <w:rPr>
          <w:szCs w:val="28"/>
        </w:rPr>
        <w:t xml:space="preserve"> в ситуациях неофициального общения в рамках изученной тематики;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lastRenderedPageBreak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выражать и аргументировать личную точку зрения;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обращаться за разъяснениями, уточняя интересующую информацию.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 xml:space="preserve"> </w:t>
      </w:r>
      <w:r w:rsidRPr="00242A6E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передавать основное содержание </w:t>
      </w:r>
      <w:proofErr w:type="gramStart"/>
      <w:r w:rsidRPr="00242A6E">
        <w:rPr>
          <w:szCs w:val="28"/>
        </w:rPr>
        <w:t>прочитанного</w:t>
      </w:r>
      <w:proofErr w:type="gramEnd"/>
      <w:r w:rsidRPr="00242A6E">
        <w:rPr>
          <w:szCs w:val="28"/>
        </w:rPr>
        <w:t>/</w:t>
      </w:r>
      <w:r w:rsidRPr="00242A6E">
        <w:rPr>
          <w:szCs w:val="28"/>
        </w:rPr>
        <w:br/>
        <w:t>увиденного/услышанного;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давать краткие описания и/или комментарии</w:t>
      </w:r>
      <w:r w:rsidRPr="00242A6E" w:rsidDel="001D10A3">
        <w:rPr>
          <w:szCs w:val="28"/>
        </w:rPr>
        <w:t xml:space="preserve"> </w:t>
      </w:r>
      <w:r w:rsidRPr="00242A6E">
        <w:rPr>
          <w:szCs w:val="28"/>
        </w:rPr>
        <w:t>с опорой на нелинейный текст (таблицы, граф</w:t>
      </w:r>
      <w:r w:rsidRPr="00242A6E">
        <w:rPr>
          <w:szCs w:val="28"/>
        </w:rPr>
        <w:t>и</w:t>
      </w:r>
      <w:r w:rsidRPr="00242A6E">
        <w:rPr>
          <w:szCs w:val="28"/>
        </w:rPr>
        <w:t>ки);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A6E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242A6E">
        <w:rPr>
          <w:szCs w:val="28"/>
        </w:rPr>
        <w:t>аудиотекстов</w:t>
      </w:r>
      <w:proofErr w:type="spellEnd"/>
      <w:r w:rsidRPr="00242A6E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242A6E">
        <w:rPr>
          <w:szCs w:val="28"/>
        </w:rPr>
        <w:t>аудиотекстов</w:t>
      </w:r>
      <w:proofErr w:type="spellEnd"/>
      <w:r w:rsidRPr="00242A6E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242A6E">
        <w:rPr>
          <w:szCs w:val="28"/>
        </w:rPr>
        <w:t>второстепенной</w:t>
      </w:r>
      <w:proofErr w:type="gramEnd"/>
      <w:r w:rsidRPr="00242A6E">
        <w:rPr>
          <w:szCs w:val="28"/>
        </w:rPr>
        <w:t>, выявлять наиболее значимые факты.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 xml:space="preserve"> </w:t>
      </w:r>
      <w:r w:rsidRPr="00242A6E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писать несложные связные тексты по изученной тематике;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lastRenderedPageBreak/>
        <w:t>Языковые навыки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расставлять в тексте знаки препинания в соответствии с нормами пунктуации.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владеть </w:t>
      </w:r>
      <w:proofErr w:type="spellStart"/>
      <w:r w:rsidRPr="00242A6E">
        <w:rPr>
          <w:szCs w:val="28"/>
        </w:rPr>
        <w:t>слухопроизносительными</w:t>
      </w:r>
      <w:proofErr w:type="spellEnd"/>
      <w:r w:rsidRPr="00242A6E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распознавать и употреблять в речи наиболее распространенные фразовые глаголы;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определять принадлежность слов к частям речи по аффиксам;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242A6E">
        <w:rPr>
          <w:szCs w:val="28"/>
        </w:rPr>
        <w:t>firstly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begin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with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however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as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for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me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finally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at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last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etc</w:t>
      </w:r>
      <w:proofErr w:type="spellEnd"/>
      <w:r w:rsidRPr="00242A6E">
        <w:rPr>
          <w:szCs w:val="28"/>
        </w:rPr>
        <w:t>.).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оперировать в процессе устного и письменного общения основными </w:t>
      </w:r>
      <w:proofErr w:type="spellStart"/>
      <w:r w:rsidRPr="00242A6E">
        <w:rPr>
          <w:szCs w:val="28"/>
        </w:rPr>
        <w:t>синтактическими</w:t>
      </w:r>
      <w:proofErr w:type="spellEnd"/>
      <w:r w:rsidRPr="00242A6E">
        <w:rPr>
          <w:szCs w:val="28"/>
        </w:rPr>
        <w:t xml:space="preserve"> конструкциями в соответствии с коммуникативной задачей;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proofErr w:type="gramStart"/>
      <w:r w:rsidRPr="00242A6E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242A6E">
        <w:rPr>
          <w:szCs w:val="28"/>
        </w:rPr>
        <w:t>We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moved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a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new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house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last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year</w:t>
      </w:r>
      <w:proofErr w:type="spellEnd"/>
      <w:r w:rsidRPr="00242A6E">
        <w:rPr>
          <w:szCs w:val="28"/>
        </w:rPr>
        <w:t>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сложноподчиненные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предложения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союзами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союзными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словами</w:t>
      </w:r>
      <w:r w:rsidRPr="00242A6E">
        <w:rPr>
          <w:szCs w:val="28"/>
          <w:lang w:val="en-US"/>
        </w:rPr>
        <w:t xml:space="preserve"> what, when, why, which, that, who, if, because, that’s why, than, so, for, since, during, so that, unless;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242A6E">
        <w:rPr>
          <w:szCs w:val="28"/>
        </w:rPr>
        <w:t>and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but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or</w:t>
      </w:r>
      <w:proofErr w:type="spellEnd"/>
      <w:r w:rsidRPr="00242A6E">
        <w:rPr>
          <w:szCs w:val="28"/>
        </w:rPr>
        <w:t>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условные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предложения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реального</w:t>
      </w:r>
      <w:r w:rsidRPr="00242A6E">
        <w:rPr>
          <w:szCs w:val="28"/>
          <w:lang w:val="en-US"/>
        </w:rPr>
        <w:t xml:space="preserve"> (Conditional I – If I see Jim, I’ll invite him to our school party) </w:t>
      </w:r>
      <w:r w:rsidRPr="00242A6E">
        <w:rPr>
          <w:szCs w:val="28"/>
        </w:rPr>
        <w:t>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нереального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характера</w:t>
      </w:r>
      <w:r w:rsidRPr="00242A6E">
        <w:rPr>
          <w:szCs w:val="28"/>
          <w:lang w:val="en-US"/>
        </w:rPr>
        <w:t xml:space="preserve"> (Conditional II – If I were you, I would start learning French);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употреблять в речи предложения с конструкцией I </w:t>
      </w:r>
      <w:proofErr w:type="spellStart"/>
      <w:r w:rsidRPr="00242A6E">
        <w:rPr>
          <w:szCs w:val="28"/>
        </w:rPr>
        <w:t>wish</w:t>
      </w:r>
      <w:proofErr w:type="spellEnd"/>
      <w:r w:rsidRPr="00242A6E">
        <w:rPr>
          <w:szCs w:val="28"/>
        </w:rPr>
        <w:t xml:space="preserve"> (I </w:t>
      </w:r>
      <w:proofErr w:type="spellStart"/>
      <w:r w:rsidRPr="00242A6E">
        <w:rPr>
          <w:szCs w:val="28"/>
        </w:rPr>
        <w:t>wish</w:t>
      </w:r>
      <w:proofErr w:type="spellEnd"/>
      <w:r w:rsidRPr="00242A6E">
        <w:rPr>
          <w:szCs w:val="28"/>
        </w:rPr>
        <w:t xml:space="preserve"> I </w:t>
      </w:r>
      <w:proofErr w:type="spellStart"/>
      <w:r w:rsidRPr="00242A6E">
        <w:rPr>
          <w:szCs w:val="28"/>
        </w:rPr>
        <w:t>had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my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own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room</w:t>
      </w:r>
      <w:proofErr w:type="spellEnd"/>
      <w:r w:rsidRPr="00242A6E">
        <w:rPr>
          <w:szCs w:val="28"/>
        </w:rPr>
        <w:t>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предложения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конструкцией</w:t>
      </w:r>
      <w:r w:rsidRPr="00242A6E">
        <w:rPr>
          <w:szCs w:val="28"/>
          <w:lang w:val="en-US"/>
        </w:rPr>
        <w:t xml:space="preserve"> so/such (I was so busy that I forgot to phone my parents);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lastRenderedPageBreak/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конструкции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герундием</w:t>
      </w:r>
      <w:r w:rsidRPr="00242A6E">
        <w:rPr>
          <w:szCs w:val="28"/>
          <w:lang w:val="en-US"/>
        </w:rPr>
        <w:t>: to love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szCs w:val="28"/>
          <w:lang w:val="en-US"/>
        </w:rPr>
        <w:t>/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szCs w:val="28"/>
          <w:lang w:val="en-US"/>
        </w:rPr>
        <w:t>hate doing something; stop talking;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употреблять в речи конструкции с инфинитивом: </w:t>
      </w:r>
      <w:proofErr w:type="spellStart"/>
      <w:r w:rsidRPr="00242A6E">
        <w:rPr>
          <w:szCs w:val="28"/>
        </w:rPr>
        <w:t>want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do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learn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speak</w:t>
      </w:r>
      <w:proofErr w:type="spellEnd"/>
      <w:r w:rsidRPr="00242A6E">
        <w:rPr>
          <w:szCs w:val="28"/>
        </w:rPr>
        <w:t>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инфинитив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цели</w:t>
      </w:r>
      <w:r w:rsidRPr="00242A6E">
        <w:rPr>
          <w:szCs w:val="28"/>
          <w:lang w:val="en-US"/>
        </w:rPr>
        <w:t xml:space="preserve"> (I called to cancel our lesson);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конструкцию</w:t>
      </w:r>
      <w:r w:rsidRPr="00242A6E">
        <w:rPr>
          <w:szCs w:val="28"/>
          <w:lang w:val="en-US"/>
        </w:rPr>
        <w:t xml:space="preserve"> it takes me … to do something;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использовать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косвенную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речь</w:t>
      </w:r>
      <w:r w:rsidRPr="00242A6E">
        <w:rPr>
          <w:szCs w:val="28"/>
          <w:lang w:val="en-US"/>
        </w:rPr>
        <w:t>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использовать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глаголы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наиболее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употребляемых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временных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формах</w:t>
      </w:r>
      <w:r w:rsidRPr="00242A6E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страдательный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залог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формах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наиболее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используемых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времен</w:t>
      </w:r>
      <w:r w:rsidRPr="00242A6E">
        <w:rPr>
          <w:szCs w:val="28"/>
          <w:lang w:val="en-US"/>
        </w:rPr>
        <w:t>: Present Simple, Present Continuous, Past Simple, Present Perfect;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be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going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to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Present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Continuous</w:t>
      </w:r>
      <w:proofErr w:type="spellEnd"/>
      <w:r w:rsidRPr="00242A6E">
        <w:rPr>
          <w:szCs w:val="28"/>
        </w:rPr>
        <w:t xml:space="preserve">; </w:t>
      </w:r>
      <w:proofErr w:type="spellStart"/>
      <w:r w:rsidRPr="00242A6E">
        <w:rPr>
          <w:szCs w:val="28"/>
        </w:rPr>
        <w:t>Present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Simple</w:t>
      </w:r>
      <w:proofErr w:type="spellEnd"/>
      <w:r w:rsidRPr="00242A6E">
        <w:rPr>
          <w:szCs w:val="28"/>
        </w:rPr>
        <w:t>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  <w:lang w:val="en-US"/>
        </w:rPr>
      </w:pPr>
      <w:r w:rsidRPr="00242A6E">
        <w:rPr>
          <w:szCs w:val="28"/>
        </w:rPr>
        <w:t>употреблять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в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речи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модальные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глаголы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и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их</w:t>
      </w:r>
      <w:r w:rsidRPr="00242A6E">
        <w:rPr>
          <w:szCs w:val="28"/>
          <w:lang w:val="en-US"/>
        </w:rPr>
        <w:t xml:space="preserve"> </w:t>
      </w:r>
      <w:r w:rsidRPr="00242A6E">
        <w:rPr>
          <w:szCs w:val="28"/>
        </w:rPr>
        <w:t>эквиваленты</w:t>
      </w:r>
      <w:r w:rsidRPr="00242A6E">
        <w:rPr>
          <w:szCs w:val="28"/>
          <w:lang w:val="en-US"/>
        </w:rPr>
        <w:t xml:space="preserve"> (may, can/be able to, must/have to/should; need, shall, could, might, would);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употреблять в речи определенный/неопределенный/нулевой артикль;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proofErr w:type="gramStart"/>
      <w:r w:rsidRPr="00242A6E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proofErr w:type="gramStart"/>
      <w:r w:rsidRPr="00242A6E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242A6E">
        <w:rPr>
          <w:szCs w:val="28"/>
        </w:rPr>
        <w:t>many</w:t>
      </w:r>
      <w:proofErr w:type="spellEnd"/>
      <w:r w:rsidRPr="00242A6E">
        <w:rPr>
          <w:szCs w:val="28"/>
        </w:rPr>
        <w:t xml:space="preserve"> / </w:t>
      </w:r>
      <w:proofErr w:type="spellStart"/>
      <w:r w:rsidRPr="00242A6E">
        <w:rPr>
          <w:szCs w:val="28"/>
        </w:rPr>
        <w:t>much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few</w:t>
      </w:r>
      <w:proofErr w:type="spellEnd"/>
      <w:r w:rsidRPr="00242A6E">
        <w:rPr>
          <w:szCs w:val="28"/>
        </w:rPr>
        <w:t xml:space="preserve"> / </w:t>
      </w:r>
      <w:proofErr w:type="spellStart"/>
      <w:r w:rsidRPr="00242A6E">
        <w:rPr>
          <w:szCs w:val="28"/>
        </w:rPr>
        <w:t>a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few</w:t>
      </w:r>
      <w:proofErr w:type="spellEnd"/>
      <w:r w:rsidRPr="00242A6E">
        <w:rPr>
          <w:szCs w:val="28"/>
        </w:rPr>
        <w:t xml:space="preserve">, </w:t>
      </w:r>
      <w:proofErr w:type="spellStart"/>
      <w:r w:rsidRPr="00242A6E">
        <w:rPr>
          <w:szCs w:val="28"/>
        </w:rPr>
        <w:t>little</w:t>
      </w:r>
      <w:proofErr w:type="spellEnd"/>
      <w:r w:rsidRPr="00242A6E">
        <w:rPr>
          <w:szCs w:val="28"/>
        </w:rPr>
        <w:t xml:space="preserve"> / </w:t>
      </w:r>
      <w:proofErr w:type="spellStart"/>
      <w:r w:rsidRPr="00242A6E">
        <w:rPr>
          <w:szCs w:val="28"/>
        </w:rPr>
        <w:t>a</w:t>
      </w:r>
      <w:proofErr w:type="spellEnd"/>
      <w:r w:rsidRPr="00242A6E">
        <w:rPr>
          <w:szCs w:val="28"/>
        </w:rPr>
        <w:t xml:space="preserve"> </w:t>
      </w:r>
      <w:proofErr w:type="spellStart"/>
      <w:r w:rsidRPr="00242A6E">
        <w:rPr>
          <w:szCs w:val="28"/>
        </w:rPr>
        <w:t>little</w:t>
      </w:r>
      <w:proofErr w:type="spellEnd"/>
      <w:r w:rsidRPr="00242A6E">
        <w:rPr>
          <w:szCs w:val="28"/>
        </w:rPr>
        <w:t>) и наречия, выражающие время;</w:t>
      </w:r>
      <w:proofErr w:type="gramEnd"/>
    </w:p>
    <w:p w:rsidR="00242A6E" w:rsidRPr="00242A6E" w:rsidRDefault="00242A6E" w:rsidP="00242A6E">
      <w:pPr>
        <w:pStyle w:val="a"/>
        <w:spacing w:line="240" w:lineRule="auto"/>
        <w:ind w:firstLine="709"/>
        <w:rPr>
          <w:szCs w:val="28"/>
        </w:rPr>
      </w:pPr>
      <w:r w:rsidRPr="00242A6E">
        <w:rPr>
          <w:szCs w:val="28"/>
        </w:rPr>
        <w:t>употреблять предлоги, выражающие направление движения, время и место действия.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42A6E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242A6E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вести диалог/</w:t>
      </w:r>
      <w:proofErr w:type="spellStart"/>
      <w:r w:rsidRPr="00242A6E">
        <w:rPr>
          <w:i/>
          <w:szCs w:val="28"/>
        </w:rPr>
        <w:t>полилог</w:t>
      </w:r>
      <w:proofErr w:type="spellEnd"/>
      <w:r w:rsidRPr="00242A6E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обмениваться информацией, проверять и подтверждать собранную фактическую инфо</w:t>
      </w:r>
      <w:r w:rsidRPr="00242A6E">
        <w:rPr>
          <w:i/>
          <w:szCs w:val="28"/>
        </w:rPr>
        <w:t>р</w:t>
      </w:r>
      <w:r w:rsidRPr="00242A6E">
        <w:rPr>
          <w:i/>
          <w:szCs w:val="28"/>
        </w:rPr>
        <w:t>мацию.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lastRenderedPageBreak/>
        <w:t>резюмировать прослушанный/прочитанный текст;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обобщать информацию на основе прочитанного/прослушанного текста.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42A6E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писать краткий отзыв на фильм, книгу или пьесу.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Фонетическая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владеть орфографическими навыками;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242A6E" w:rsidRPr="00242A6E" w:rsidRDefault="00242A6E" w:rsidP="00242A6E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242A6E">
        <w:rPr>
          <w:b/>
          <w:i/>
          <w:szCs w:val="28"/>
        </w:rPr>
        <w:t>Лексическая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242A6E">
        <w:rPr>
          <w:i/>
          <w:szCs w:val="28"/>
        </w:rPr>
        <w:t>ииспользовать</w:t>
      </w:r>
      <w:proofErr w:type="spellEnd"/>
      <w:r w:rsidRPr="00242A6E">
        <w:rPr>
          <w:i/>
          <w:szCs w:val="28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242A6E">
        <w:rPr>
          <w:i/>
          <w:szCs w:val="28"/>
        </w:rPr>
        <w:t>collocations</w:t>
      </w:r>
      <w:proofErr w:type="spellEnd"/>
      <w:r w:rsidRPr="00242A6E">
        <w:rPr>
          <w:i/>
          <w:szCs w:val="28"/>
        </w:rPr>
        <w:t>).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42A6E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242A6E">
        <w:rPr>
          <w:i/>
          <w:szCs w:val="28"/>
        </w:rPr>
        <w:t>could</w:t>
      </w:r>
      <w:proofErr w:type="spellEnd"/>
      <w:r w:rsidRPr="00242A6E">
        <w:rPr>
          <w:i/>
          <w:szCs w:val="28"/>
        </w:rPr>
        <w:t xml:space="preserve"> + </w:t>
      </w:r>
      <w:proofErr w:type="spellStart"/>
      <w:r w:rsidRPr="00242A6E">
        <w:rPr>
          <w:i/>
          <w:szCs w:val="28"/>
        </w:rPr>
        <w:t>have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done</w:t>
      </w:r>
      <w:proofErr w:type="spellEnd"/>
      <w:r w:rsidRPr="00242A6E">
        <w:rPr>
          <w:i/>
          <w:szCs w:val="28"/>
        </w:rPr>
        <w:t xml:space="preserve">; </w:t>
      </w:r>
      <w:proofErr w:type="spellStart"/>
      <w:r w:rsidRPr="00242A6E">
        <w:rPr>
          <w:i/>
          <w:szCs w:val="28"/>
        </w:rPr>
        <w:t>might</w:t>
      </w:r>
      <w:proofErr w:type="spellEnd"/>
      <w:r w:rsidRPr="00242A6E">
        <w:rPr>
          <w:i/>
          <w:szCs w:val="28"/>
        </w:rPr>
        <w:t xml:space="preserve"> + </w:t>
      </w:r>
      <w:proofErr w:type="spellStart"/>
      <w:r w:rsidRPr="00242A6E">
        <w:rPr>
          <w:i/>
          <w:szCs w:val="28"/>
        </w:rPr>
        <w:t>have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done</w:t>
      </w:r>
      <w:proofErr w:type="spellEnd"/>
      <w:r w:rsidRPr="00242A6E">
        <w:rPr>
          <w:i/>
          <w:szCs w:val="28"/>
        </w:rPr>
        <w:t>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 xml:space="preserve">употреблять в речи структуру </w:t>
      </w:r>
      <w:proofErr w:type="spellStart"/>
      <w:r w:rsidRPr="00242A6E">
        <w:rPr>
          <w:i/>
          <w:szCs w:val="28"/>
        </w:rPr>
        <w:t>have</w:t>
      </w:r>
      <w:proofErr w:type="spellEnd"/>
      <w:r w:rsidRPr="00242A6E">
        <w:rPr>
          <w:i/>
          <w:szCs w:val="28"/>
        </w:rPr>
        <w:t>/</w:t>
      </w:r>
      <w:proofErr w:type="spellStart"/>
      <w:r w:rsidRPr="00242A6E">
        <w:rPr>
          <w:i/>
          <w:szCs w:val="28"/>
        </w:rPr>
        <w:t>get</w:t>
      </w:r>
      <w:proofErr w:type="spellEnd"/>
      <w:r w:rsidRPr="00242A6E">
        <w:rPr>
          <w:i/>
          <w:szCs w:val="28"/>
        </w:rPr>
        <w:t xml:space="preserve"> + </w:t>
      </w:r>
      <w:proofErr w:type="spellStart"/>
      <w:r w:rsidRPr="00242A6E">
        <w:rPr>
          <w:i/>
          <w:szCs w:val="28"/>
        </w:rPr>
        <w:t>something</w:t>
      </w:r>
      <w:proofErr w:type="spellEnd"/>
      <w:r w:rsidRPr="00242A6E">
        <w:rPr>
          <w:i/>
          <w:szCs w:val="28"/>
        </w:rPr>
        <w:t xml:space="preserve"> + </w:t>
      </w:r>
      <w:proofErr w:type="spellStart"/>
      <w:r w:rsidRPr="00242A6E">
        <w:rPr>
          <w:i/>
          <w:szCs w:val="28"/>
        </w:rPr>
        <w:t>Participle</w:t>
      </w:r>
      <w:proofErr w:type="spellEnd"/>
      <w:r w:rsidRPr="00242A6E">
        <w:rPr>
          <w:i/>
          <w:szCs w:val="28"/>
        </w:rPr>
        <w:t xml:space="preserve"> II (</w:t>
      </w:r>
      <w:proofErr w:type="spellStart"/>
      <w:r w:rsidRPr="00242A6E">
        <w:rPr>
          <w:i/>
          <w:szCs w:val="28"/>
        </w:rPr>
        <w:t>causative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form</w:t>
      </w:r>
      <w:proofErr w:type="spellEnd"/>
      <w:r w:rsidRPr="00242A6E">
        <w:rPr>
          <w:i/>
          <w:szCs w:val="28"/>
        </w:rPr>
        <w:t>) как эквивалент страдательного залога;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242A6E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242A6E">
        <w:rPr>
          <w:i/>
          <w:szCs w:val="28"/>
        </w:rPr>
        <w:t>It’s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him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who</w:t>
      </w:r>
      <w:proofErr w:type="spellEnd"/>
      <w:r w:rsidRPr="00242A6E">
        <w:rPr>
          <w:i/>
          <w:szCs w:val="28"/>
        </w:rPr>
        <w:t xml:space="preserve">… </w:t>
      </w:r>
      <w:r w:rsidRPr="00242A6E">
        <w:rPr>
          <w:i/>
          <w:szCs w:val="28"/>
          <w:lang w:val="en-US"/>
        </w:rPr>
        <w:t xml:space="preserve">It’s time you did </w:t>
      </w:r>
      <w:proofErr w:type="spellStart"/>
      <w:r w:rsidRPr="00242A6E">
        <w:rPr>
          <w:i/>
          <w:szCs w:val="28"/>
          <w:lang w:val="en-US"/>
        </w:rPr>
        <w:t>smth</w:t>
      </w:r>
      <w:proofErr w:type="spellEnd"/>
      <w:r w:rsidRPr="00242A6E">
        <w:rPr>
          <w:i/>
          <w:szCs w:val="28"/>
          <w:lang w:val="en-US"/>
        </w:rPr>
        <w:t>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употреблять в речи все формы страдательного залога;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242A6E">
        <w:rPr>
          <w:i/>
          <w:szCs w:val="28"/>
        </w:rPr>
        <w:t>употреблять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в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речи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времена</w:t>
      </w:r>
      <w:r w:rsidRPr="00242A6E">
        <w:rPr>
          <w:i/>
          <w:szCs w:val="28"/>
          <w:lang w:val="en-US"/>
        </w:rPr>
        <w:t xml:space="preserve"> Past Perfect </w:t>
      </w:r>
      <w:r w:rsidRPr="00242A6E">
        <w:rPr>
          <w:i/>
          <w:szCs w:val="28"/>
        </w:rPr>
        <w:t>и</w:t>
      </w:r>
      <w:r w:rsidRPr="00242A6E">
        <w:rPr>
          <w:i/>
          <w:szCs w:val="28"/>
          <w:lang w:val="en-US"/>
        </w:rPr>
        <w:t xml:space="preserve"> Past Perfect Continuous;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242A6E">
        <w:rPr>
          <w:i/>
          <w:szCs w:val="28"/>
        </w:rPr>
        <w:t>Conditional</w:t>
      </w:r>
      <w:proofErr w:type="spellEnd"/>
      <w:r w:rsidRPr="00242A6E">
        <w:rPr>
          <w:i/>
          <w:szCs w:val="28"/>
        </w:rPr>
        <w:t xml:space="preserve"> 3);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242A6E">
        <w:rPr>
          <w:i/>
          <w:szCs w:val="28"/>
        </w:rPr>
        <w:t>употреблять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в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речи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структуру</w:t>
      </w:r>
      <w:r w:rsidRPr="00242A6E">
        <w:rPr>
          <w:i/>
          <w:szCs w:val="28"/>
          <w:lang w:val="en-US"/>
        </w:rPr>
        <w:t xml:space="preserve"> to be/get + used to + verb;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t xml:space="preserve">употреблять в речи структуру </w:t>
      </w:r>
      <w:proofErr w:type="spellStart"/>
      <w:r w:rsidRPr="00242A6E">
        <w:rPr>
          <w:i/>
          <w:szCs w:val="28"/>
        </w:rPr>
        <w:t>used</w:t>
      </w:r>
      <w:proofErr w:type="spellEnd"/>
      <w:r w:rsidRPr="00242A6E">
        <w:rPr>
          <w:i/>
          <w:szCs w:val="28"/>
        </w:rPr>
        <w:t xml:space="preserve"> </w:t>
      </w:r>
      <w:proofErr w:type="spellStart"/>
      <w:r w:rsidRPr="00242A6E">
        <w:rPr>
          <w:i/>
          <w:szCs w:val="28"/>
        </w:rPr>
        <w:t>to</w:t>
      </w:r>
      <w:proofErr w:type="spellEnd"/>
      <w:r w:rsidRPr="00242A6E">
        <w:rPr>
          <w:i/>
          <w:szCs w:val="28"/>
        </w:rPr>
        <w:t xml:space="preserve"> / </w:t>
      </w:r>
      <w:proofErr w:type="spellStart"/>
      <w:r w:rsidRPr="00242A6E">
        <w:rPr>
          <w:i/>
          <w:szCs w:val="28"/>
        </w:rPr>
        <w:t>would</w:t>
      </w:r>
      <w:proofErr w:type="spellEnd"/>
      <w:r w:rsidRPr="00242A6E">
        <w:rPr>
          <w:i/>
          <w:szCs w:val="28"/>
        </w:rPr>
        <w:t xml:space="preserve"> + </w:t>
      </w:r>
      <w:proofErr w:type="spellStart"/>
      <w:r w:rsidRPr="00242A6E">
        <w:rPr>
          <w:i/>
          <w:szCs w:val="28"/>
        </w:rPr>
        <w:t>verb</w:t>
      </w:r>
      <w:proofErr w:type="spellEnd"/>
      <w:r w:rsidRPr="00242A6E">
        <w:rPr>
          <w:i/>
          <w:szCs w:val="28"/>
        </w:rPr>
        <w:t xml:space="preserve"> для обозначения регулярных действий в прошлом;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242A6E">
        <w:rPr>
          <w:i/>
          <w:szCs w:val="28"/>
        </w:rPr>
        <w:t>употреблять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в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речи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предложения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с</w:t>
      </w:r>
      <w:r w:rsidRPr="00242A6E">
        <w:rPr>
          <w:i/>
          <w:szCs w:val="28"/>
          <w:lang w:val="en-US"/>
        </w:rPr>
        <w:t xml:space="preserve"> </w:t>
      </w:r>
      <w:r w:rsidRPr="00242A6E">
        <w:rPr>
          <w:i/>
          <w:szCs w:val="28"/>
        </w:rPr>
        <w:t>конструкциями</w:t>
      </w:r>
      <w:r w:rsidRPr="00242A6E">
        <w:rPr>
          <w:i/>
          <w:szCs w:val="28"/>
          <w:lang w:val="en-US"/>
        </w:rPr>
        <w:t xml:space="preserve"> as … as; not so … as; either … or; neither … nor;</w:t>
      </w:r>
    </w:p>
    <w:p w:rsidR="00242A6E" w:rsidRPr="00242A6E" w:rsidRDefault="00242A6E" w:rsidP="00242A6E">
      <w:pPr>
        <w:pStyle w:val="a"/>
        <w:spacing w:line="240" w:lineRule="auto"/>
        <w:ind w:firstLine="709"/>
        <w:rPr>
          <w:i/>
          <w:szCs w:val="28"/>
        </w:rPr>
      </w:pPr>
      <w:r w:rsidRPr="00242A6E">
        <w:rPr>
          <w:i/>
          <w:szCs w:val="28"/>
        </w:rPr>
        <w:lastRenderedPageBreak/>
        <w:t>использовать широкий спектр союзов для выражения противопоставления и различия в сложных предложениях.</w:t>
      </w:r>
    </w:p>
    <w:p w:rsidR="00242A6E" w:rsidRPr="00242A6E" w:rsidRDefault="00242A6E" w:rsidP="00242A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A6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242A6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2A6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</w:t>
      </w:r>
      <w:r w:rsidRPr="00242A6E">
        <w:rPr>
          <w:rFonts w:ascii="Times New Roman" w:hAnsi="Times New Roman" w:cs="Times New Roman"/>
          <w:sz w:val="28"/>
          <w:szCs w:val="28"/>
        </w:rPr>
        <w:t>у</w:t>
      </w:r>
      <w:r w:rsidRPr="00242A6E">
        <w:rPr>
          <w:rFonts w:ascii="Times New Roman" w:hAnsi="Times New Roman" w:cs="Times New Roman"/>
          <w:sz w:val="28"/>
          <w:szCs w:val="28"/>
        </w:rPr>
        <w:t>ся.</w:t>
      </w:r>
    </w:p>
    <w:p w:rsidR="00242A6E" w:rsidRPr="00242A6E" w:rsidRDefault="00242A6E" w:rsidP="00242A6E">
      <w:pPr>
        <w:pStyle w:val="21"/>
        <w:spacing w:after="0" w:line="240" w:lineRule="auto"/>
        <w:ind w:firstLine="709"/>
        <w:rPr>
          <w:sz w:val="28"/>
          <w:szCs w:val="28"/>
        </w:rPr>
      </w:pPr>
      <w:r w:rsidRPr="00242A6E">
        <w:rPr>
          <w:sz w:val="28"/>
          <w:szCs w:val="28"/>
        </w:rPr>
        <w:t>Промежуточная аттестация проводится в форме дифференцированного зачета в 4 семестре.</w:t>
      </w:r>
    </w:p>
    <w:p w:rsidR="00242A6E" w:rsidRPr="00242A6E" w:rsidRDefault="00242A6E" w:rsidP="00242A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42A6E" w:rsidRPr="00242A6E" w:rsidRDefault="00242A6E" w:rsidP="00242A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242A6E" w:rsidRDefault="00B5690F" w:rsidP="00242A6E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242A6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242A6E"/>
    <w:rsid w:val="00AC59BE"/>
    <w:rsid w:val="00B5690F"/>
    <w:rsid w:val="00E5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1665</Words>
  <Characters>9497</Characters>
  <Application>Microsoft Office Word</Application>
  <DocSecurity>0</DocSecurity>
  <Lines>79</Lines>
  <Paragraphs>22</Paragraphs>
  <ScaleCrop>false</ScaleCrop>
  <Company>Your Company Name</Company>
  <LinksUpToDate>false</LinksUpToDate>
  <CharactersWithSpaces>11140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1980-01-04T22:33:00Z</dcterms:created>
  <dcterms:modified xsi:type="dcterms:W3CDTF">1980-01-04T22:33:00Z</dcterms:modified>
</cp:coreProperties>
</file>